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A811" w14:textId="61E672FF" w:rsidR="00946053" w:rsidRPr="001A7F77" w:rsidRDefault="00946053">
      <w:pPr>
        <w:rPr>
          <w:b/>
          <w:bCs/>
        </w:rPr>
      </w:pPr>
    </w:p>
    <w:p w14:paraId="3E532A7F" w14:textId="77777777" w:rsidR="00946053" w:rsidRPr="001A7F77" w:rsidRDefault="00946053" w:rsidP="009460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7F77">
        <w:rPr>
          <w:rFonts w:ascii="TH SarabunPSK" w:hAnsi="TH SarabunPSK" w:cs="TH SarabunPSK" w:hint="cs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แบบเปิดเผยข้อมูลการใช้จ่ายเงินสะสมขององค์กรปกครองส่วนท้องถิ่นประจำปีงบประมาณ พ.ศ.๒๕๖๗</w:t>
      </w:r>
    </w:p>
    <w:p w14:paraId="17922ADF" w14:textId="1A126335" w:rsidR="00946053" w:rsidRPr="001A7F77" w:rsidRDefault="00FF6994" w:rsidP="009460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กองคลัง  </w:t>
      </w:r>
      <w:r w:rsidR="00946053" w:rsidRPr="001A7F77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เทศบาลตำบลบ้านเป็ด</w:t>
      </w:r>
    </w:p>
    <w:p w14:paraId="5D837398" w14:textId="77777777" w:rsidR="00946053" w:rsidRPr="001A7F77" w:rsidRDefault="00946053" w:rsidP="0094605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A7F77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อำเภอเมืองขอนแก่น จังหวัด ขอนแก่น</w:t>
      </w:r>
    </w:p>
    <w:p w14:paraId="16F66C1B" w14:textId="77777777" w:rsidR="00946053" w:rsidRDefault="00946053" w:rsidP="00946053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451" w:type="dxa"/>
        <w:tblInd w:w="-714" w:type="dxa"/>
        <w:tblLook w:val="04A0" w:firstRow="1" w:lastRow="0" w:firstColumn="1" w:lastColumn="0" w:noHBand="0" w:noVBand="1"/>
      </w:tblPr>
      <w:tblGrid>
        <w:gridCol w:w="851"/>
        <w:gridCol w:w="5387"/>
        <w:gridCol w:w="1984"/>
        <w:gridCol w:w="7229"/>
      </w:tblGrid>
      <w:tr w:rsidR="00946053" w14:paraId="752A9DB3" w14:textId="77777777" w:rsidTr="00F57A11">
        <w:tc>
          <w:tcPr>
            <w:tcW w:w="851" w:type="dxa"/>
            <w:vAlign w:val="center"/>
          </w:tcPr>
          <w:p w14:paraId="069E1224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87" w:type="dxa"/>
            <w:vAlign w:val="center"/>
          </w:tcPr>
          <w:p w14:paraId="792AA9BE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4" w:type="dxa"/>
            <w:vAlign w:val="center"/>
          </w:tcPr>
          <w:p w14:paraId="74BEE6D7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จำนวนงบประมาณ</w:t>
            </w:r>
          </w:p>
          <w:p w14:paraId="5AAABA05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7229" w:type="dxa"/>
            <w:vAlign w:val="center"/>
          </w:tcPr>
          <w:p w14:paraId="62AF2BA7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</w:t>
            </w:r>
          </w:p>
        </w:tc>
      </w:tr>
      <w:tr w:rsidR="00946053" w14:paraId="2FE64023" w14:textId="77777777" w:rsidTr="00F57A11">
        <w:tc>
          <w:tcPr>
            <w:tcW w:w="851" w:type="dxa"/>
            <w:vAlign w:val="center"/>
          </w:tcPr>
          <w:p w14:paraId="7EF0DBC7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5387" w:type="dxa"/>
          </w:tcPr>
          <w:p w14:paraId="792C55F4" w14:textId="008047F2" w:rsidR="00946053" w:rsidRDefault="00946053" w:rsidP="009460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605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โครงการก่อสร้างปรับปรุงโถงชั้นล่าง (ฝั่งทิศเหนือ) เพื่อใช้เป็นห้องฝ่ายแผนที่ภาษีและทะเบียนทรัพย์สินและฝ่ายพัฒนารายได้ กองคลัง เทศบาลตำบลบ้านเป็ด อำเภอเมืองขอนแก่น จังหวัดขอนแก่น</w:t>
            </w:r>
          </w:p>
        </w:tc>
        <w:tc>
          <w:tcPr>
            <w:tcW w:w="1984" w:type="dxa"/>
          </w:tcPr>
          <w:p w14:paraId="34EA6ACD" w14:textId="7777777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7374C8" w14:textId="77777777" w:rsidR="00946053" w:rsidRDefault="00946053" w:rsidP="009460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1,998,900</w:t>
            </w:r>
          </w:p>
          <w:p w14:paraId="2244659E" w14:textId="40F56127" w:rsidR="00946053" w:rsidRDefault="00946053" w:rsidP="00F57A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14:paraId="34FB2BA7" w14:textId="77777777" w:rsidR="00946053" w:rsidRDefault="00946053" w:rsidP="00F57A1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ได้รับอนุมัติการการประชุมสภาเทศบาลตำบลบ้านเป็ด สมัยสามัญ สมัยที่ ๒/๒๕๖๗ </w:t>
            </w:r>
          </w:p>
          <w:p w14:paraId="22C66390" w14:textId="77777777" w:rsidR="00946053" w:rsidRDefault="00946053" w:rsidP="00F57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๒๐ พฤษภาคม ๒๕๖๗</w:t>
            </w:r>
          </w:p>
        </w:tc>
      </w:tr>
    </w:tbl>
    <w:p w14:paraId="6D82646A" w14:textId="0B8701F3" w:rsidR="00946053" w:rsidRDefault="00946053"/>
    <w:p w14:paraId="55627411" w14:textId="3D0B8354" w:rsidR="00BB083F" w:rsidRDefault="00BB083F"/>
    <w:p w14:paraId="7DBA00AF" w14:textId="63B92B3D" w:rsidR="00BB083F" w:rsidRDefault="00BB083F"/>
    <w:p w14:paraId="51BCB221" w14:textId="4F0A7634" w:rsidR="00BB083F" w:rsidRDefault="00BB083F"/>
    <w:p w14:paraId="03F3F8AD" w14:textId="55D5958F" w:rsidR="00BB083F" w:rsidRDefault="00BB083F" w:rsidP="001A7F77">
      <w:pPr>
        <w:jc w:val="center"/>
        <w:rPr>
          <w:rFonts w:ascii="TH SarabunIT๙" w:hAnsi="TH SarabunIT๙" w:cs="TH SarabunIT๙"/>
          <w:sz w:val="32"/>
          <w:szCs w:val="32"/>
        </w:rPr>
      </w:pPr>
      <w:r w:rsidRPr="00BB083F">
        <w:rPr>
          <w:rFonts w:ascii="TH SarabunIT๙" w:hAnsi="TH SarabunIT๙" w:cs="TH SarabunIT๙"/>
          <w:sz w:val="32"/>
          <w:szCs w:val="32"/>
          <w:cs/>
        </w:rPr>
        <w:t>ผู้รับรองข้อมูล</w:t>
      </w:r>
    </w:p>
    <w:p w14:paraId="483D3929" w14:textId="77777777" w:rsidR="001A7F77" w:rsidRDefault="001A7F77" w:rsidP="001A7F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7DD77CDE" w14:textId="6C926BC4" w:rsidR="001A7F77" w:rsidRDefault="001A7F77" w:rsidP="001A7F77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14:paraId="1B60D32F" w14:textId="77777777" w:rsidR="001A7F77" w:rsidRPr="00BB083F" w:rsidRDefault="001A7F77" w:rsidP="001A7F77">
      <w:pPr>
        <w:rPr>
          <w:rFonts w:ascii="TH SarabunIT๙" w:hAnsi="TH SarabunIT๙" w:cs="TH SarabunIT๙"/>
          <w:sz w:val="32"/>
          <w:szCs w:val="32"/>
          <w:cs/>
        </w:rPr>
      </w:pPr>
    </w:p>
    <w:sectPr w:rsidR="001A7F77" w:rsidRPr="00BB083F" w:rsidSect="00946053">
      <w:pgSz w:w="16838" w:h="11906" w:orient="landscape"/>
      <w:pgMar w:top="1276" w:right="851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89"/>
    <w:rsid w:val="000561A4"/>
    <w:rsid w:val="000F6042"/>
    <w:rsid w:val="001748D0"/>
    <w:rsid w:val="001A7F77"/>
    <w:rsid w:val="00347BEC"/>
    <w:rsid w:val="003509CE"/>
    <w:rsid w:val="003B53B1"/>
    <w:rsid w:val="005770BB"/>
    <w:rsid w:val="007C753F"/>
    <w:rsid w:val="00855289"/>
    <w:rsid w:val="00946053"/>
    <w:rsid w:val="00AD6576"/>
    <w:rsid w:val="00BB083F"/>
    <w:rsid w:val="00BF437F"/>
    <w:rsid w:val="00CD299E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3372"/>
  <w15:chartTrackingRefBased/>
  <w15:docId w15:val="{87E5C529-9337-436B-8103-3D642874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89"/>
    <w:pPr>
      <w:spacing w:after="0"/>
    </w:pPr>
    <w:rPr>
      <w:rFonts w:asciiTheme="minorHAnsi" w:hAnsiTheme="minorHAnsi" w:cstheme="minorBidi"/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2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2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552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85528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55289"/>
    <w:rPr>
      <w:rFonts w:asciiTheme="majorHAnsi" w:eastAsiaTheme="majorEastAsia" w:hAnsiTheme="majorHAnsi" w:cstheme="majorBidi"/>
      <w:color w:val="1F4D78" w:themeColor="accent1" w:themeShade="7F"/>
      <w:sz w:val="22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rsid w:val="00855289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8"/>
    </w:rPr>
  </w:style>
  <w:style w:type="paragraph" w:styleId="a3">
    <w:name w:val="No Spacing"/>
    <w:uiPriority w:val="1"/>
    <w:qFormat/>
    <w:rsid w:val="00855289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748D0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48D0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946053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2024-07-15T06:31:00Z</cp:lastPrinted>
  <dcterms:created xsi:type="dcterms:W3CDTF">2024-07-15T06:49:00Z</dcterms:created>
  <dcterms:modified xsi:type="dcterms:W3CDTF">2024-07-15T06:55:00Z</dcterms:modified>
</cp:coreProperties>
</file>